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9E" w:rsidRPr="00413772" w:rsidRDefault="00F832EA">
      <w:pPr>
        <w:rPr>
          <w:rFonts w:ascii="Times New Roman" w:hAnsi="Times New Roman" w:cs="Times New Roman"/>
          <w:b/>
          <w:sz w:val="28"/>
          <w:szCs w:val="28"/>
          <w:lang w:val="en-US"/>
        </w:rPr>
      </w:pPr>
      <w:r w:rsidRPr="00413772">
        <w:rPr>
          <w:rFonts w:ascii="Times New Roman" w:hAnsi="Times New Roman" w:cs="Times New Roman"/>
          <w:b/>
          <w:sz w:val="28"/>
          <w:szCs w:val="28"/>
          <w:lang w:val="en-US"/>
        </w:rPr>
        <w:t>Quarterly indicators of gross domestic product and its elements</w:t>
      </w:r>
    </w:p>
    <w:p w:rsidR="00F832EA" w:rsidRPr="00413772" w:rsidRDefault="00F832EA" w:rsidP="00F832EA">
      <w:pPr>
        <w:jc w:val="center"/>
        <w:rPr>
          <w:rFonts w:ascii="Times New Roman" w:hAnsi="Times New Roman" w:cs="Times New Roman"/>
          <w:b/>
          <w:i/>
          <w:sz w:val="28"/>
          <w:szCs w:val="28"/>
          <w:lang w:val="en-US"/>
        </w:rPr>
      </w:pPr>
      <w:r w:rsidRPr="00413772">
        <w:rPr>
          <w:rFonts w:ascii="Times New Roman" w:hAnsi="Times New Roman" w:cs="Times New Roman"/>
          <w:b/>
          <w:i/>
          <w:sz w:val="28"/>
          <w:szCs w:val="28"/>
          <w:lang w:val="en-US"/>
        </w:rPr>
        <w:t>Basic concept</w:t>
      </w:r>
    </w:p>
    <w:p w:rsidR="00F832EA" w:rsidRPr="00413772" w:rsidRDefault="00F832EA" w:rsidP="00F832EA">
      <w:pPr>
        <w:jc w:val="both"/>
        <w:rPr>
          <w:rFonts w:ascii="Times New Roman" w:hAnsi="Times New Roman" w:cs="Times New Roman"/>
          <w:b/>
          <w:bCs/>
          <w:sz w:val="28"/>
          <w:szCs w:val="28"/>
          <w:lang w:val="en-US"/>
        </w:rPr>
      </w:pPr>
      <w:r w:rsidRPr="00413772">
        <w:rPr>
          <w:rFonts w:ascii="Times New Roman" w:hAnsi="Times New Roman" w:cs="Times New Roman"/>
          <w:sz w:val="28"/>
          <w:szCs w:val="28"/>
          <w:lang w:val="en-US"/>
        </w:rPr>
        <w:t xml:space="preserve">The </w:t>
      </w:r>
      <w:r w:rsidR="000A2721" w:rsidRPr="00413772">
        <w:rPr>
          <w:rFonts w:ascii="Times New Roman" w:hAnsi="Times New Roman" w:cs="Times New Roman"/>
          <w:sz w:val="28"/>
          <w:szCs w:val="28"/>
          <w:lang w:val="en-US"/>
        </w:rPr>
        <w:t xml:space="preserve">volume indices of </w:t>
      </w:r>
      <w:r w:rsidRPr="00413772">
        <w:rPr>
          <w:rFonts w:ascii="Times New Roman" w:hAnsi="Times New Roman" w:cs="Times New Roman"/>
          <w:sz w:val="28"/>
          <w:szCs w:val="28"/>
          <w:lang w:val="en-US"/>
        </w:rPr>
        <w:t xml:space="preserve">GDP are calculated using a new methodology for constructing </w:t>
      </w:r>
      <w:r w:rsidR="000A2721" w:rsidRPr="00413772">
        <w:rPr>
          <w:rFonts w:ascii="Times New Roman" w:hAnsi="Times New Roman" w:cs="Times New Roman"/>
          <w:sz w:val="28"/>
          <w:szCs w:val="28"/>
          <w:lang w:val="en-US"/>
        </w:rPr>
        <w:t xml:space="preserve">time </w:t>
      </w:r>
      <w:r w:rsidRPr="00413772">
        <w:rPr>
          <w:rFonts w:ascii="Times New Roman" w:hAnsi="Times New Roman" w:cs="Times New Roman"/>
          <w:sz w:val="28"/>
          <w:szCs w:val="28"/>
          <w:lang w:val="en-US"/>
        </w:rPr>
        <w:t xml:space="preserve">series, which corresponds to the recommendations of the "System of national accounts, 1993", developed under the auspices of the UN </w:t>
      </w:r>
      <w:r w:rsidR="000A2721" w:rsidRPr="00413772">
        <w:rPr>
          <w:rFonts w:ascii="Times New Roman" w:hAnsi="Times New Roman" w:cs="Times New Roman"/>
          <w:sz w:val="28"/>
          <w:szCs w:val="28"/>
          <w:lang w:val="en-US"/>
        </w:rPr>
        <w:t>Statistical Commission and the "Quarterly National A</w:t>
      </w:r>
      <w:r w:rsidRPr="00413772">
        <w:rPr>
          <w:rFonts w:ascii="Times New Roman" w:hAnsi="Times New Roman" w:cs="Times New Roman"/>
          <w:sz w:val="28"/>
          <w:szCs w:val="28"/>
          <w:lang w:val="en-US"/>
        </w:rPr>
        <w:t xml:space="preserve">ccounts </w:t>
      </w:r>
      <w:r w:rsidR="000A2721" w:rsidRPr="00413772">
        <w:rPr>
          <w:rFonts w:ascii="Times New Roman" w:hAnsi="Times New Roman" w:cs="Times New Roman"/>
          <w:bCs/>
          <w:sz w:val="28"/>
          <w:szCs w:val="28"/>
          <w:lang w:val="en-US"/>
        </w:rPr>
        <w:t>Manual</w:t>
      </w:r>
      <w:r w:rsidRPr="00413772">
        <w:rPr>
          <w:rFonts w:ascii="Times New Roman" w:hAnsi="Times New Roman" w:cs="Times New Roman"/>
          <w:sz w:val="28"/>
          <w:szCs w:val="28"/>
          <w:lang w:val="en-US"/>
        </w:rPr>
        <w:t>" of the IMF.</w:t>
      </w:r>
    </w:p>
    <w:p w:rsidR="00F832EA" w:rsidRPr="00413772" w:rsidRDefault="000A2721" w:rsidP="00F832EA">
      <w:pPr>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 xml:space="preserve">Time </w:t>
      </w:r>
      <w:r w:rsidR="00F832EA" w:rsidRPr="00413772">
        <w:rPr>
          <w:rFonts w:ascii="Times New Roman" w:hAnsi="Times New Roman" w:cs="Times New Roman"/>
          <w:sz w:val="28"/>
          <w:szCs w:val="28"/>
          <w:lang w:val="en-US"/>
        </w:rPr>
        <w:t xml:space="preserve">series of GDP and its components in constant prices are obtained by multiplying data on GDP and its components in the base period (for annual calculations -2003, for quarterly calculations - the value of the </w:t>
      </w:r>
      <w:r w:rsidRPr="00413772">
        <w:rPr>
          <w:rFonts w:ascii="Times New Roman" w:hAnsi="Times New Roman" w:cs="Times New Roman"/>
          <w:sz w:val="28"/>
          <w:szCs w:val="28"/>
          <w:lang w:val="en-US"/>
        </w:rPr>
        <w:t xml:space="preserve">notional </w:t>
      </w:r>
      <w:r w:rsidR="00F832EA" w:rsidRPr="00413772">
        <w:rPr>
          <w:rFonts w:ascii="Times New Roman" w:hAnsi="Times New Roman" w:cs="Times New Roman"/>
          <w:sz w:val="28"/>
          <w:szCs w:val="28"/>
          <w:lang w:val="en-US"/>
        </w:rPr>
        <w:t>average quarter of 2003 (the value of 2003 divided by 4) by the correspondin</w:t>
      </w:r>
      <w:r w:rsidRPr="00413772">
        <w:rPr>
          <w:rFonts w:ascii="Times New Roman" w:hAnsi="Times New Roman" w:cs="Times New Roman"/>
          <w:sz w:val="28"/>
          <w:szCs w:val="28"/>
          <w:lang w:val="en-US"/>
        </w:rPr>
        <w:t xml:space="preserve">g chain indices of </w:t>
      </w:r>
      <w:r w:rsidR="00F832EA" w:rsidRPr="00413772">
        <w:rPr>
          <w:rFonts w:ascii="Times New Roman" w:hAnsi="Times New Roman" w:cs="Times New Roman"/>
          <w:sz w:val="28"/>
          <w:szCs w:val="28"/>
          <w:lang w:val="en-US"/>
        </w:rPr>
        <w:t>volume of GDP and its components. Volume indices of GDP and its components to the correspondin</w:t>
      </w:r>
      <w:r w:rsidRPr="00413772">
        <w:rPr>
          <w:rFonts w:ascii="Times New Roman" w:hAnsi="Times New Roman" w:cs="Times New Roman"/>
          <w:sz w:val="28"/>
          <w:szCs w:val="28"/>
          <w:lang w:val="en-US"/>
        </w:rPr>
        <w:t>g period of the previous year are</w:t>
      </w:r>
      <w:r w:rsidR="00F832EA" w:rsidRPr="00413772">
        <w:rPr>
          <w:rFonts w:ascii="Times New Roman" w:hAnsi="Times New Roman" w:cs="Times New Roman"/>
          <w:sz w:val="28"/>
          <w:szCs w:val="28"/>
          <w:lang w:val="en-US"/>
        </w:rPr>
        <w:t xml:space="preserve"> calculated as the quotient of the rate reporting period average annual prices of the previous year for the same indicator of the corresponding period of the previous year in average annual prices.</w:t>
      </w:r>
    </w:p>
    <w:p w:rsidR="00F832EA" w:rsidRPr="00413772" w:rsidRDefault="00F832EA" w:rsidP="00F832EA">
      <w:pPr>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In this approach, there is a discrepancy between GDP as a whole and the sum</w:t>
      </w:r>
      <w:r w:rsidR="000A2721" w:rsidRPr="00413772">
        <w:rPr>
          <w:rFonts w:ascii="Times New Roman" w:hAnsi="Times New Roman" w:cs="Times New Roman"/>
          <w:sz w:val="28"/>
          <w:szCs w:val="28"/>
          <w:lang w:val="en-US"/>
        </w:rPr>
        <w:t xml:space="preserve"> of its components calculated at</w:t>
      </w:r>
      <w:r w:rsidRPr="00413772">
        <w:rPr>
          <w:rFonts w:ascii="Times New Roman" w:hAnsi="Times New Roman" w:cs="Times New Roman"/>
          <w:sz w:val="28"/>
          <w:szCs w:val="28"/>
          <w:lang w:val="en-US"/>
        </w:rPr>
        <w:t xml:space="preserve"> constant prices, due to changes in the structure of weights used to calculate individual index links.</w:t>
      </w:r>
    </w:p>
    <w:p w:rsidR="00F832EA" w:rsidRPr="00413772" w:rsidRDefault="00F832EA" w:rsidP="00F832EA">
      <w:pPr>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Previously, GDP a</w:t>
      </w:r>
      <w:r w:rsidR="00B76712" w:rsidRPr="00413772">
        <w:rPr>
          <w:rFonts w:ascii="Times New Roman" w:hAnsi="Times New Roman" w:cs="Times New Roman"/>
          <w:sz w:val="28"/>
          <w:szCs w:val="28"/>
          <w:lang w:val="en-US"/>
        </w:rPr>
        <w:t>nd its constituent aggregates at</w:t>
      </w:r>
      <w:r w:rsidRPr="00413772">
        <w:rPr>
          <w:rFonts w:ascii="Times New Roman" w:hAnsi="Times New Roman" w:cs="Times New Roman"/>
          <w:sz w:val="28"/>
          <w:szCs w:val="28"/>
          <w:lang w:val="en-US"/>
        </w:rPr>
        <w:t xml:space="preserve"> constant prices were calculated as the sum of their elements, each of which was converted to constant prices, but this approach violates the correspondence between the chain index of GDP and the indices</w:t>
      </w:r>
      <w:r w:rsidR="00B76712" w:rsidRPr="00413772">
        <w:rPr>
          <w:rFonts w:ascii="Times New Roman" w:hAnsi="Times New Roman" w:cs="Times New Roman"/>
          <w:sz w:val="28"/>
          <w:szCs w:val="28"/>
          <w:lang w:val="en-US"/>
        </w:rPr>
        <w:t xml:space="preserve"> calculated based on the time series of GDP at</w:t>
      </w:r>
      <w:r w:rsidRPr="00413772">
        <w:rPr>
          <w:rFonts w:ascii="Times New Roman" w:hAnsi="Times New Roman" w:cs="Times New Roman"/>
          <w:sz w:val="28"/>
          <w:szCs w:val="28"/>
          <w:lang w:val="en-US"/>
        </w:rPr>
        <w:t xml:space="preserve"> constant prices. Methodological chan</w:t>
      </w:r>
      <w:r w:rsidR="00B76712" w:rsidRPr="00413772">
        <w:rPr>
          <w:rFonts w:ascii="Times New Roman" w:hAnsi="Times New Roman" w:cs="Times New Roman"/>
          <w:sz w:val="28"/>
          <w:szCs w:val="28"/>
          <w:lang w:val="en-US"/>
        </w:rPr>
        <w:t>ges in the calculation of GDP at</w:t>
      </w:r>
      <w:r w:rsidRPr="00413772">
        <w:rPr>
          <w:rFonts w:ascii="Times New Roman" w:hAnsi="Times New Roman" w:cs="Times New Roman"/>
          <w:sz w:val="28"/>
          <w:szCs w:val="28"/>
          <w:lang w:val="en-US"/>
        </w:rPr>
        <w:t xml:space="preserve"> constant prices have been made taking into account the practice of most developed countries. The advantage of the method based on the use of chain indexes, which is currently used, is that it allows better accounting for changes in the structure of GDP.</w:t>
      </w:r>
    </w:p>
    <w:p w:rsidR="00F832EA" w:rsidRPr="00413772" w:rsidRDefault="00F832EA" w:rsidP="00F832EA">
      <w:pPr>
        <w:spacing w:after="0"/>
        <w:jc w:val="center"/>
        <w:rPr>
          <w:rFonts w:ascii="Times New Roman" w:hAnsi="Times New Roman" w:cs="Times New Roman"/>
          <w:b/>
          <w:i/>
          <w:sz w:val="28"/>
          <w:szCs w:val="28"/>
          <w:lang w:val="en-US"/>
        </w:rPr>
      </w:pPr>
      <w:r w:rsidRPr="00413772">
        <w:rPr>
          <w:rFonts w:ascii="Times New Roman" w:hAnsi="Times New Roman" w:cs="Times New Roman"/>
          <w:b/>
          <w:i/>
          <w:sz w:val="28"/>
          <w:szCs w:val="28"/>
          <w:lang w:val="en-US"/>
        </w:rPr>
        <w:t>Evaluation of elements produced and used</w:t>
      </w:r>
    </w:p>
    <w:p w:rsidR="00F832EA" w:rsidRPr="00413772" w:rsidRDefault="00B76712" w:rsidP="00F832EA">
      <w:pPr>
        <w:spacing w:after="0"/>
        <w:jc w:val="center"/>
        <w:rPr>
          <w:rFonts w:ascii="Times New Roman" w:hAnsi="Times New Roman" w:cs="Times New Roman"/>
          <w:b/>
          <w:i/>
          <w:sz w:val="28"/>
          <w:szCs w:val="28"/>
          <w:lang w:val="en-US"/>
        </w:rPr>
      </w:pPr>
      <w:r w:rsidRPr="00413772">
        <w:rPr>
          <w:rFonts w:ascii="Times New Roman" w:hAnsi="Times New Roman" w:cs="Times New Roman"/>
          <w:b/>
          <w:i/>
          <w:sz w:val="28"/>
          <w:szCs w:val="28"/>
          <w:lang w:val="en-US"/>
        </w:rPr>
        <w:t>GDP at</w:t>
      </w:r>
      <w:r w:rsidR="00F832EA" w:rsidRPr="00413772">
        <w:rPr>
          <w:rFonts w:ascii="Times New Roman" w:hAnsi="Times New Roman" w:cs="Times New Roman"/>
          <w:b/>
          <w:i/>
          <w:sz w:val="28"/>
          <w:szCs w:val="28"/>
          <w:lang w:val="en-US"/>
        </w:rPr>
        <w:t xml:space="preserve"> constant prices</w:t>
      </w:r>
    </w:p>
    <w:p w:rsidR="00F832EA" w:rsidRPr="00413772" w:rsidRDefault="00B76712"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The GDP estimated at</w:t>
      </w:r>
      <w:r w:rsidR="00F832EA" w:rsidRPr="00413772">
        <w:rPr>
          <w:rFonts w:ascii="Times New Roman" w:hAnsi="Times New Roman" w:cs="Times New Roman"/>
          <w:sz w:val="28"/>
          <w:szCs w:val="28"/>
          <w:lang w:val="en-US"/>
        </w:rPr>
        <w:t xml:space="preserve"> constant prices is made</w:t>
      </w:r>
      <w:r w:rsidRPr="00413772">
        <w:rPr>
          <w:rFonts w:ascii="Times New Roman" w:hAnsi="Times New Roman" w:cs="Times New Roman"/>
          <w:sz w:val="28"/>
          <w:szCs w:val="28"/>
          <w:lang w:val="en-US"/>
        </w:rPr>
        <w:t xml:space="preserve"> on the basis of dividing GDP at</w:t>
      </w:r>
      <w:r w:rsidR="00F832EA" w:rsidRPr="00413772">
        <w:rPr>
          <w:rFonts w:ascii="Times New Roman" w:hAnsi="Times New Roman" w:cs="Times New Roman"/>
          <w:sz w:val="28"/>
          <w:szCs w:val="28"/>
          <w:lang w:val="en-US"/>
        </w:rPr>
        <w:t xml:space="preserve"> current prices into separate cost components and applying appropriate methods </w:t>
      </w:r>
      <w:r w:rsidRPr="00413772">
        <w:rPr>
          <w:rFonts w:ascii="Times New Roman" w:hAnsi="Times New Roman" w:cs="Times New Roman"/>
          <w:sz w:val="28"/>
          <w:szCs w:val="28"/>
          <w:lang w:val="en-US"/>
        </w:rPr>
        <w:t xml:space="preserve">to them for their revaluation at </w:t>
      </w:r>
      <w:r w:rsidR="00F832EA" w:rsidRPr="00413772">
        <w:rPr>
          <w:rFonts w:ascii="Times New Roman" w:hAnsi="Times New Roman" w:cs="Times New Roman"/>
          <w:sz w:val="28"/>
          <w:szCs w:val="28"/>
          <w:lang w:val="en-US"/>
        </w:rPr>
        <w:t>average annual prices of the previous year.</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To re-ev</w:t>
      </w:r>
      <w:r w:rsidR="00B76712" w:rsidRPr="00413772">
        <w:rPr>
          <w:rFonts w:ascii="Times New Roman" w:hAnsi="Times New Roman" w:cs="Times New Roman"/>
          <w:sz w:val="28"/>
          <w:szCs w:val="28"/>
          <w:lang w:val="en-US"/>
        </w:rPr>
        <w:t>aluate GDP and its components at</w:t>
      </w:r>
      <w:r w:rsidRPr="00413772">
        <w:rPr>
          <w:rFonts w:ascii="Times New Roman" w:hAnsi="Times New Roman" w:cs="Times New Roman"/>
          <w:sz w:val="28"/>
          <w:szCs w:val="28"/>
          <w:lang w:val="en-US"/>
        </w:rPr>
        <w:t xml:space="preserve"> average annual prices of the previous year, deflatio</w:t>
      </w:r>
      <w:r w:rsidR="00B76712" w:rsidRPr="00413772">
        <w:rPr>
          <w:rFonts w:ascii="Times New Roman" w:hAnsi="Times New Roman" w:cs="Times New Roman"/>
          <w:sz w:val="28"/>
          <w:szCs w:val="28"/>
          <w:lang w:val="en-US"/>
        </w:rPr>
        <w:t>n and extrapolation methods are</w:t>
      </w:r>
      <w:r w:rsidRPr="00413772">
        <w:rPr>
          <w:rFonts w:ascii="Times New Roman" w:hAnsi="Times New Roman" w:cs="Times New Roman"/>
          <w:sz w:val="28"/>
          <w:szCs w:val="28"/>
          <w:lang w:val="en-US"/>
        </w:rPr>
        <w:t xml:space="preserve"> used. In some cases,</w:t>
      </w:r>
      <w:r w:rsidR="00B76712" w:rsidRPr="00413772">
        <w:rPr>
          <w:rFonts w:ascii="Times New Roman" w:hAnsi="Times New Roman" w:cs="Times New Roman"/>
          <w:sz w:val="28"/>
          <w:szCs w:val="28"/>
          <w:lang w:val="en-US"/>
        </w:rPr>
        <w:t xml:space="preserve"> the direct revaluation method is </w:t>
      </w:r>
      <w:r w:rsidRPr="00413772">
        <w:rPr>
          <w:rFonts w:ascii="Times New Roman" w:hAnsi="Times New Roman" w:cs="Times New Roman"/>
          <w:sz w:val="28"/>
          <w:szCs w:val="28"/>
          <w:lang w:val="en-US"/>
        </w:rPr>
        <w:t xml:space="preserve">also used. The evaluation method </w:t>
      </w:r>
      <w:r w:rsidR="00BB5FB2" w:rsidRPr="00413772">
        <w:rPr>
          <w:rFonts w:ascii="Times New Roman" w:hAnsi="Times New Roman" w:cs="Times New Roman"/>
          <w:sz w:val="28"/>
          <w:szCs w:val="28"/>
          <w:lang w:val="en-US"/>
        </w:rPr>
        <w:t xml:space="preserve">depends </w:t>
      </w:r>
      <w:r w:rsidRPr="00413772">
        <w:rPr>
          <w:rFonts w:ascii="Times New Roman" w:hAnsi="Times New Roman" w:cs="Times New Roman"/>
          <w:sz w:val="28"/>
          <w:szCs w:val="28"/>
          <w:lang w:val="en-US"/>
        </w:rPr>
        <w:t>on the nature of the indicator being evaluated and the available information.</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As part of the comp</w:t>
      </w:r>
      <w:r w:rsidR="00126D2A" w:rsidRPr="00413772">
        <w:rPr>
          <w:rFonts w:ascii="Times New Roman" w:hAnsi="Times New Roman" w:cs="Times New Roman"/>
          <w:sz w:val="28"/>
          <w:szCs w:val="28"/>
          <w:lang w:val="en-US"/>
        </w:rPr>
        <w:t xml:space="preserve">onents of </w:t>
      </w:r>
      <w:r w:rsidRPr="00413772">
        <w:rPr>
          <w:rFonts w:ascii="Times New Roman" w:hAnsi="Times New Roman" w:cs="Times New Roman"/>
          <w:sz w:val="28"/>
          <w:szCs w:val="28"/>
          <w:lang w:val="en-US"/>
        </w:rPr>
        <w:t>GDP</w:t>
      </w:r>
      <w:r w:rsidR="00126D2A" w:rsidRPr="00413772">
        <w:rPr>
          <w:rFonts w:ascii="Times New Roman" w:hAnsi="Times New Roman" w:cs="Times New Roman"/>
          <w:sz w:val="28"/>
          <w:szCs w:val="28"/>
          <w:lang w:val="en-US"/>
        </w:rPr>
        <w:t xml:space="preserve"> by production and expenditure approaches</w:t>
      </w:r>
      <w:r w:rsidRPr="00413772">
        <w:rPr>
          <w:rFonts w:ascii="Times New Roman" w:hAnsi="Times New Roman" w:cs="Times New Roman"/>
          <w:sz w:val="28"/>
          <w:szCs w:val="28"/>
          <w:lang w:val="en-US"/>
        </w:rPr>
        <w:t>, market goods and services for which data on price changes</w:t>
      </w:r>
      <w:r w:rsidR="00126D2A" w:rsidRPr="00413772">
        <w:rPr>
          <w:rFonts w:ascii="Times New Roman" w:hAnsi="Times New Roman" w:cs="Times New Roman"/>
          <w:sz w:val="28"/>
          <w:szCs w:val="28"/>
          <w:lang w:val="en-US"/>
        </w:rPr>
        <w:t xml:space="preserve"> are</w:t>
      </w:r>
      <w:r w:rsidRPr="00413772">
        <w:rPr>
          <w:rFonts w:ascii="Times New Roman" w:hAnsi="Times New Roman" w:cs="Times New Roman"/>
          <w:sz w:val="28"/>
          <w:szCs w:val="28"/>
          <w:lang w:val="en-US"/>
        </w:rPr>
        <w:t xml:space="preserve"> available </w:t>
      </w:r>
      <w:r w:rsidR="00126D2A" w:rsidRPr="00413772">
        <w:rPr>
          <w:rFonts w:ascii="Times New Roman" w:hAnsi="Times New Roman" w:cs="Times New Roman"/>
          <w:sz w:val="28"/>
          <w:szCs w:val="28"/>
          <w:lang w:val="en-US"/>
        </w:rPr>
        <w:t>are estimated at</w:t>
      </w:r>
      <w:r w:rsidRPr="00413772">
        <w:rPr>
          <w:rFonts w:ascii="Times New Roman" w:hAnsi="Times New Roman" w:cs="Times New Roman"/>
          <w:sz w:val="28"/>
          <w:szCs w:val="28"/>
          <w:lang w:val="en-US"/>
        </w:rPr>
        <w:t xml:space="preserve"> constant prices, usually by deflation, in other cases</w:t>
      </w:r>
      <w:r w:rsidR="009D5B60" w:rsidRPr="00413772">
        <w:rPr>
          <w:rFonts w:ascii="Times New Roman" w:hAnsi="Times New Roman" w:cs="Times New Roman"/>
          <w:sz w:val="28"/>
          <w:szCs w:val="28"/>
          <w:lang w:val="en-US"/>
        </w:rPr>
        <w:t xml:space="preserve"> by extrapolation using </w:t>
      </w:r>
      <w:r w:rsidRPr="00413772">
        <w:rPr>
          <w:rFonts w:ascii="Times New Roman" w:hAnsi="Times New Roman" w:cs="Times New Roman"/>
          <w:sz w:val="28"/>
          <w:szCs w:val="28"/>
          <w:lang w:val="en-US"/>
        </w:rPr>
        <w:t>volume indices. Non-market services, th</w:t>
      </w:r>
      <w:r w:rsidR="009D5B60" w:rsidRPr="00413772">
        <w:rPr>
          <w:rFonts w:ascii="Times New Roman" w:hAnsi="Times New Roman" w:cs="Times New Roman"/>
          <w:sz w:val="28"/>
          <w:szCs w:val="28"/>
          <w:lang w:val="en-US"/>
        </w:rPr>
        <w:t>e cost of which is determined at</w:t>
      </w:r>
      <w:r w:rsidRPr="00413772">
        <w:rPr>
          <w:rFonts w:ascii="Times New Roman" w:hAnsi="Times New Roman" w:cs="Times New Roman"/>
          <w:sz w:val="28"/>
          <w:szCs w:val="28"/>
          <w:lang w:val="en-US"/>
        </w:rPr>
        <w:t xml:space="preserve"> current prices in the amount of current expenditures of the units providing them (including consumption of fixed capital)</w:t>
      </w:r>
      <w:r w:rsidR="009D5B60" w:rsidRPr="00413772">
        <w:rPr>
          <w:rFonts w:ascii="Times New Roman" w:hAnsi="Times New Roman" w:cs="Times New Roman"/>
          <w:sz w:val="28"/>
          <w:szCs w:val="28"/>
          <w:lang w:val="en-US"/>
        </w:rPr>
        <w:t>, are in most cases estimated at</w:t>
      </w:r>
      <w:r w:rsidRPr="00413772">
        <w:rPr>
          <w:rFonts w:ascii="Times New Roman" w:hAnsi="Times New Roman" w:cs="Times New Roman"/>
          <w:sz w:val="28"/>
          <w:szCs w:val="28"/>
          <w:lang w:val="en-US"/>
        </w:rPr>
        <w:t xml:space="preserve"> constant prices by extrapolation using quantitative indicators that indirectly reflect the dynamics of production development in this industry. These </w:t>
      </w:r>
      <w:r w:rsidR="009D5B60" w:rsidRPr="00413772">
        <w:rPr>
          <w:rFonts w:ascii="Times New Roman" w:hAnsi="Times New Roman" w:cs="Times New Roman"/>
          <w:sz w:val="28"/>
          <w:szCs w:val="28"/>
          <w:lang w:val="en-US"/>
        </w:rPr>
        <w:t>indicators are</w:t>
      </w:r>
      <w:r w:rsidRPr="00413772">
        <w:rPr>
          <w:rFonts w:ascii="Times New Roman" w:hAnsi="Times New Roman" w:cs="Times New Roman"/>
          <w:sz w:val="28"/>
          <w:szCs w:val="28"/>
          <w:lang w:val="en-US"/>
        </w:rPr>
        <w:t xml:space="preserve"> used as indicators of changes in the number of employees in institutions that provide these services. In all </w:t>
      </w:r>
      <w:r w:rsidR="00126D2A" w:rsidRPr="00413772">
        <w:rPr>
          <w:rFonts w:ascii="Times New Roman" w:hAnsi="Times New Roman" w:cs="Times New Roman"/>
          <w:sz w:val="28"/>
          <w:szCs w:val="28"/>
          <w:lang w:val="en-US"/>
        </w:rPr>
        <w:t>other cases, the revaluation is</w:t>
      </w:r>
      <w:r w:rsidRPr="00413772">
        <w:rPr>
          <w:rFonts w:ascii="Times New Roman" w:hAnsi="Times New Roman" w:cs="Times New Roman"/>
          <w:sz w:val="28"/>
          <w:szCs w:val="28"/>
          <w:lang w:val="en-US"/>
        </w:rPr>
        <w:t xml:space="preserve"> performed using the deflation method based on deflators for similar types of market services.</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The reconciliation of qua</w:t>
      </w:r>
      <w:r w:rsidR="009D5B60" w:rsidRPr="00413772">
        <w:rPr>
          <w:rFonts w:ascii="Times New Roman" w:hAnsi="Times New Roman" w:cs="Times New Roman"/>
          <w:sz w:val="28"/>
          <w:szCs w:val="28"/>
          <w:lang w:val="en-US"/>
        </w:rPr>
        <w:t>rterly and annual indicators is</w:t>
      </w:r>
      <w:r w:rsidRPr="00413772">
        <w:rPr>
          <w:rFonts w:ascii="Times New Roman" w:hAnsi="Times New Roman" w:cs="Times New Roman"/>
          <w:sz w:val="28"/>
          <w:szCs w:val="28"/>
          <w:lang w:val="en-US"/>
        </w:rPr>
        <w:t xml:space="preserve"> carried out by adjusting the values of quarterly data, since annual estimates are based on more detailed information about prices and values than the available quarterly information. The adjustment methodology is based on minimizing deviations from the calculated values.</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Quarterly issues of industries that provide non-market services are obtained on the basis of an even distribution of annual current expenditures by quarter, followed by their revaluatio</w:t>
      </w:r>
      <w:r w:rsidR="009D5B60" w:rsidRPr="00413772">
        <w:rPr>
          <w:rFonts w:ascii="Times New Roman" w:hAnsi="Times New Roman" w:cs="Times New Roman"/>
          <w:sz w:val="28"/>
          <w:szCs w:val="28"/>
          <w:lang w:val="en-US"/>
        </w:rPr>
        <w:t>n at</w:t>
      </w:r>
      <w:r w:rsidRPr="00413772">
        <w:rPr>
          <w:rFonts w:ascii="Times New Roman" w:hAnsi="Times New Roman" w:cs="Times New Roman"/>
          <w:sz w:val="28"/>
          <w:szCs w:val="28"/>
          <w:lang w:val="en-US"/>
        </w:rPr>
        <w:t xml:space="preserve"> the current prices of each quarter (based on the ratio of consumer price indices of each quarter to the average annual consumer price index). Intermediate consumption of these industries for quarters is calculated based on its average annual ratio to output for the corresponding year. The final consumption expenditure calculation also takes into account </w:t>
      </w:r>
      <w:r w:rsidR="009D5B60" w:rsidRPr="00413772">
        <w:rPr>
          <w:rFonts w:ascii="Times New Roman" w:hAnsi="Times New Roman" w:cs="Times New Roman"/>
          <w:sz w:val="28"/>
          <w:szCs w:val="28"/>
          <w:lang w:val="en-US"/>
        </w:rPr>
        <w:t xml:space="preserve">sales at not </w:t>
      </w:r>
      <w:r w:rsidRPr="00413772">
        <w:rPr>
          <w:rFonts w:ascii="Times New Roman" w:hAnsi="Times New Roman" w:cs="Times New Roman"/>
          <w:sz w:val="28"/>
          <w:szCs w:val="28"/>
          <w:lang w:val="en-US"/>
        </w:rPr>
        <w:t>economic</w:t>
      </w:r>
      <w:r w:rsidR="009D5B60" w:rsidRPr="00413772">
        <w:rPr>
          <w:rFonts w:ascii="Times New Roman" w:hAnsi="Times New Roman" w:cs="Times New Roman"/>
          <w:sz w:val="28"/>
          <w:szCs w:val="28"/>
          <w:lang w:val="en-US"/>
        </w:rPr>
        <w:t xml:space="preserve">ally significant prices </w:t>
      </w:r>
      <w:r w:rsidRPr="00413772">
        <w:rPr>
          <w:rFonts w:ascii="Times New Roman" w:hAnsi="Times New Roman" w:cs="Times New Roman"/>
          <w:sz w:val="28"/>
          <w:szCs w:val="28"/>
          <w:lang w:val="en-US"/>
        </w:rPr>
        <w:t>and the cost of purchasing goods and services to be transferred to households.</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To obtain the full volume of output and final consumption expenditures, the consumption of fixed capital for each</w:t>
      </w:r>
      <w:r w:rsidR="009D5B60" w:rsidRPr="00413772">
        <w:rPr>
          <w:rFonts w:ascii="Times New Roman" w:hAnsi="Times New Roman" w:cs="Times New Roman"/>
          <w:sz w:val="28"/>
          <w:szCs w:val="28"/>
          <w:lang w:val="en-US"/>
        </w:rPr>
        <w:t xml:space="preserve"> type of non-market services is</w:t>
      </w:r>
      <w:r w:rsidRPr="00413772">
        <w:rPr>
          <w:rFonts w:ascii="Times New Roman" w:hAnsi="Times New Roman" w:cs="Times New Roman"/>
          <w:sz w:val="28"/>
          <w:szCs w:val="28"/>
          <w:lang w:val="en-US"/>
        </w:rPr>
        <w:t xml:space="preserve"> added.</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F832EA"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Indicators of the time series of gross domestic product, gross value ad</w:t>
      </w:r>
      <w:r w:rsidR="009D5B60" w:rsidRPr="00413772">
        <w:rPr>
          <w:rFonts w:ascii="Times New Roman" w:hAnsi="Times New Roman" w:cs="Times New Roman"/>
          <w:sz w:val="28"/>
          <w:szCs w:val="28"/>
          <w:lang w:val="en-US"/>
        </w:rPr>
        <w:t>ded by type of economic activities</w:t>
      </w:r>
      <w:r w:rsidRPr="00413772">
        <w:rPr>
          <w:rFonts w:ascii="Times New Roman" w:hAnsi="Times New Roman" w:cs="Times New Roman"/>
          <w:sz w:val="28"/>
          <w:szCs w:val="28"/>
          <w:lang w:val="en-US"/>
        </w:rPr>
        <w:t>, and elements of the use of gross do</w:t>
      </w:r>
      <w:r w:rsidR="009D5B60" w:rsidRPr="00413772">
        <w:rPr>
          <w:rFonts w:ascii="Times New Roman" w:hAnsi="Times New Roman" w:cs="Times New Roman"/>
          <w:sz w:val="28"/>
          <w:szCs w:val="28"/>
          <w:lang w:val="en-US"/>
        </w:rPr>
        <w:t>mestic product in value terms at</w:t>
      </w:r>
      <w:r w:rsidRPr="00413772">
        <w:rPr>
          <w:rFonts w:ascii="Times New Roman" w:hAnsi="Times New Roman" w:cs="Times New Roman"/>
          <w:sz w:val="28"/>
          <w:szCs w:val="28"/>
          <w:lang w:val="en-US"/>
        </w:rPr>
        <w:t xml:space="preserve"> 2003 prices are adjust</w:t>
      </w:r>
      <w:r w:rsidR="009D5B60" w:rsidRPr="00413772">
        <w:rPr>
          <w:rFonts w:ascii="Times New Roman" w:hAnsi="Times New Roman" w:cs="Times New Roman"/>
          <w:sz w:val="28"/>
          <w:szCs w:val="28"/>
          <w:lang w:val="en-US"/>
        </w:rPr>
        <w:t>ed for the seasonal pattern</w:t>
      </w:r>
      <w:r w:rsidRPr="00413772">
        <w:rPr>
          <w:rFonts w:ascii="Times New Roman" w:hAnsi="Times New Roman" w:cs="Times New Roman"/>
          <w:sz w:val="28"/>
          <w:szCs w:val="28"/>
          <w:lang w:val="en-US"/>
        </w:rPr>
        <w:t>.</w:t>
      </w:r>
    </w:p>
    <w:p w:rsidR="00F832EA" w:rsidRPr="00413772" w:rsidRDefault="00F832EA" w:rsidP="00F832EA">
      <w:pPr>
        <w:spacing w:after="0"/>
        <w:jc w:val="both"/>
        <w:rPr>
          <w:rFonts w:ascii="Times New Roman" w:hAnsi="Times New Roman" w:cs="Times New Roman"/>
          <w:sz w:val="28"/>
          <w:szCs w:val="28"/>
          <w:lang w:val="en-US"/>
        </w:rPr>
      </w:pPr>
    </w:p>
    <w:p w:rsidR="00F832EA" w:rsidRPr="00413772" w:rsidRDefault="00993058" w:rsidP="00F832EA">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 xml:space="preserve">Seasonal adjustments allow </w:t>
      </w:r>
      <w:r w:rsidR="00F832EA" w:rsidRPr="00413772">
        <w:rPr>
          <w:rFonts w:ascii="Times New Roman" w:hAnsi="Times New Roman" w:cs="Times New Roman"/>
          <w:sz w:val="28"/>
          <w:szCs w:val="28"/>
          <w:lang w:val="en-US"/>
        </w:rPr>
        <w:t xml:space="preserve">to exclude the impact of an intra-annual seasonal structure that occurs as a result of natural factors, administrative and legislative measures, socio-cultural traditions, and other systemic effects (the number of </w:t>
      </w:r>
      <w:r w:rsidR="00F832EA" w:rsidRPr="00413772">
        <w:rPr>
          <w:rFonts w:ascii="Times New Roman" w:hAnsi="Times New Roman" w:cs="Times New Roman"/>
          <w:sz w:val="28"/>
          <w:szCs w:val="28"/>
          <w:lang w:val="en-US"/>
        </w:rPr>
        <w:lastRenderedPageBreak/>
        <w:t>working days during a given time period, events that occur at regular intervals, but at different times each year).</w:t>
      </w:r>
    </w:p>
    <w:p w:rsidR="00F832EA" w:rsidRPr="00413772" w:rsidRDefault="00F832EA" w:rsidP="00F832EA">
      <w:pPr>
        <w:spacing w:after="0"/>
        <w:jc w:val="both"/>
        <w:rPr>
          <w:rFonts w:ascii="Times New Roman" w:hAnsi="Times New Roman" w:cs="Times New Roman"/>
          <w:sz w:val="28"/>
          <w:szCs w:val="28"/>
          <w:lang w:val="en-US"/>
        </w:rPr>
      </w:pPr>
    </w:p>
    <w:p w:rsidR="000C701F" w:rsidRPr="00413772" w:rsidRDefault="000C701F" w:rsidP="000C701F">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Statistical adjustments for seasonal fluctuations are made based on the standard X-12-ARIMA program.</w:t>
      </w:r>
    </w:p>
    <w:p w:rsidR="000C701F" w:rsidRPr="00413772" w:rsidRDefault="000C701F" w:rsidP="000C701F">
      <w:pPr>
        <w:spacing w:after="0"/>
        <w:jc w:val="both"/>
        <w:rPr>
          <w:rFonts w:ascii="Times New Roman" w:hAnsi="Times New Roman" w:cs="Times New Roman"/>
          <w:sz w:val="28"/>
          <w:szCs w:val="28"/>
          <w:lang w:val="en-US"/>
        </w:rPr>
      </w:pPr>
    </w:p>
    <w:p w:rsidR="000C701F" w:rsidRPr="00413772" w:rsidRDefault="000C701F" w:rsidP="000C701F">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 xml:space="preserve">This publication provides data on quarterly volumes of GDP </w:t>
      </w:r>
      <w:r w:rsidR="00993058" w:rsidRPr="00413772">
        <w:rPr>
          <w:rFonts w:ascii="Times New Roman" w:hAnsi="Times New Roman" w:cs="Times New Roman"/>
          <w:sz w:val="28"/>
          <w:szCs w:val="28"/>
          <w:lang w:val="en-US"/>
        </w:rPr>
        <w:t>by expenditure approach for 1996-2003, calculated at</w:t>
      </w:r>
      <w:r w:rsidRPr="00413772">
        <w:rPr>
          <w:rFonts w:ascii="Times New Roman" w:hAnsi="Times New Roman" w:cs="Times New Roman"/>
          <w:sz w:val="28"/>
          <w:szCs w:val="28"/>
          <w:lang w:val="en-US"/>
        </w:rPr>
        <w:t xml:space="preserve"> average annual prices in 2003. According</w:t>
      </w:r>
      <w:r w:rsidR="00993058" w:rsidRPr="00413772">
        <w:rPr>
          <w:rFonts w:ascii="Times New Roman" w:hAnsi="Times New Roman" w:cs="Times New Roman"/>
          <w:sz w:val="28"/>
          <w:szCs w:val="28"/>
          <w:lang w:val="en-US"/>
        </w:rPr>
        <w:t xml:space="preserve">ly, the indices of </w:t>
      </w:r>
      <w:r w:rsidRPr="00413772">
        <w:rPr>
          <w:rFonts w:ascii="Times New Roman" w:hAnsi="Times New Roman" w:cs="Times New Roman"/>
          <w:sz w:val="28"/>
          <w:szCs w:val="28"/>
          <w:lang w:val="en-US"/>
        </w:rPr>
        <w:t>vo</w:t>
      </w:r>
      <w:r w:rsidR="00993058" w:rsidRPr="00413772">
        <w:rPr>
          <w:rFonts w:ascii="Times New Roman" w:hAnsi="Times New Roman" w:cs="Times New Roman"/>
          <w:sz w:val="28"/>
          <w:szCs w:val="28"/>
          <w:lang w:val="en-US"/>
        </w:rPr>
        <w:t xml:space="preserve">lume of elements of GDP by expenditure approach </w:t>
      </w:r>
      <w:r w:rsidRPr="00413772">
        <w:rPr>
          <w:rFonts w:ascii="Times New Roman" w:hAnsi="Times New Roman" w:cs="Times New Roman"/>
          <w:sz w:val="28"/>
          <w:szCs w:val="28"/>
          <w:lang w:val="en-US"/>
        </w:rPr>
        <w:t>for the corresponding quarters of previous years have changed relative to the values published earlier (the indices for 1996-2000 were de</w:t>
      </w:r>
      <w:r w:rsidR="00993058" w:rsidRPr="00413772">
        <w:rPr>
          <w:rFonts w:ascii="Times New Roman" w:hAnsi="Times New Roman" w:cs="Times New Roman"/>
          <w:sz w:val="28"/>
          <w:szCs w:val="28"/>
          <w:lang w:val="en-US"/>
        </w:rPr>
        <w:t>termined based on the volumes at</w:t>
      </w:r>
      <w:r w:rsidRPr="00413772">
        <w:rPr>
          <w:rFonts w:ascii="Times New Roman" w:hAnsi="Times New Roman" w:cs="Times New Roman"/>
          <w:sz w:val="28"/>
          <w:szCs w:val="28"/>
          <w:lang w:val="en-US"/>
        </w:rPr>
        <w:t xml:space="preserve"> average annual prices of 1995, the indices for 2</w:t>
      </w:r>
      <w:r w:rsidR="00993058" w:rsidRPr="00413772">
        <w:rPr>
          <w:rFonts w:ascii="Times New Roman" w:hAnsi="Times New Roman" w:cs="Times New Roman"/>
          <w:sz w:val="28"/>
          <w:szCs w:val="28"/>
          <w:lang w:val="en-US"/>
        </w:rPr>
        <w:t>001-2003-based on the volumes at</w:t>
      </w:r>
      <w:r w:rsidRPr="00413772">
        <w:rPr>
          <w:rFonts w:ascii="Times New Roman" w:hAnsi="Times New Roman" w:cs="Times New Roman"/>
          <w:sz w:val="28"/>
          <w:szCs w:val="28"/>
          <w:lang w:val="en-US"/>
        </w:rPr>
        <w:t xml:space="preserve"> average annual prices of 2000)</w:t>
      </w:r>
    </w:p>
    <w:p w:rsidR="000C701F" w:rsidRPr="00413772" w:rsidRDefault="000C701F" w:rsidP="000C701F">
      <w:pPr>
        <w:spacing w:after="0"/>
        <w:jc w:val="both"/>
        <w:rPr>
          <w:rFonts w:ascii="Times New Roman" w:hAnsi="Times New Roman" w:cs="Times New Roman"/>
          <w:sz w:val="28"/>
          <w:szCs w:val="28"/>
          <w:lang w:val="en-US"/>
        </w:rPr>
      </w:pPr>
    </w:p>
    <w:p w:rsidR="00F832EA" w:rsidRPr="00413772" w:rsidRDefault="00993058" w:rsidP="000C701F">
      <w:pPr>
        <w:spacing w:after="0"/>
        <w:jc w:val="both"/>
        <w:rPr>
          <w:rFonts w:ascii="Times New Roman" w:hAnsi="Times New Roman" w:cs="Times New Roman"/>
          <w:sz w:val="28"/>
          <w:szCs w:val="28"/>
          <w:lang w:val="en-US"/>
        </w:rPr>
      </w:pPr>
      <w:r w:rsidRPr="00413772">
        <w:rPr>
          <w:rFonts w:ascii="Times New Roman" w:hAnsi="Times New Roman" w:cs="Times New Roman"/>
          <w:sz w:val="28"/>
          <w:szCs w:val="28"/>
          <w:lang w:val="en-US"/>
        </w:rPr>
        <w:t xml:space="preserve">Quarterly indices of the </w:t>
      </w:r>
      <w:r w:rsidR="000C701F" w:rsidRPr="00413772">
        <w:rPr>
          <w:rFonts w:ascii="Times New Roman" w:hAnsi="Times New Roman" w:cs="Times New Roman"/>
          <w:sz w:val="28"/>
          <w:szCs w:val="28"/>
          <w:lang w:val="en-US"/>
        </w:rPr>
        <w:t>volume of GDP elements relative to the corresponding quarters of previous years, starting from 2004, in some cases have changed slightly compared to those published earlier due to the linking of q</w:t>
      </w:r>
      <w:r w:rsidRPr="00413772">
        <w:rPr>
          <w:rFonts w:ascii="Times New Roman" w:hAnsi="Times New Roman" w:cs="Times New Roman"/>
          <w:sz w:val="28"/>
          <w:szCs w:val="28"/>
          <w:lang w:val="en-US"/>
        </w:rPr>
        <w:t>uarterly and annual values at</w:t>
      </w:r>
      <w:r w:rsidR="000C701F" w:rsidRPr="00413772">
        <w:rPr>
          <w:rFonts w:ascii="Times New Roman" w:hAnsi="Times New Roman" w:cs="Times New Roman"/>
          <w:sz w:val="28"/>
          <w:szCs w:val="28"/>
          <w:lang w:val="en-US"/>
        </w:rPr>
        <w:t xml:space="preserve"> constant prices.</w:t>
      </w:r>
    </w:p>
    <w:p w:rsidR="00F832EA" w:rsidRPr="00413772" w:rsidRDefault="00F832EA" w:rsidP="00F832EA">
      <w:pPr>
        <w:jc w:val="center"/>
        <w:rPr>
          <w:lang w:val="en-US"/>
        </w:rPr>
      </w:pPr>
      <w:bookmarkStart w:id="0" w:name="_GoBack"/>
      <w:bookmarkEnd w:id="0"/>
    </w:p>
    <w:sectPr w:rsidR="00F832EA" w:rsidRPr="0041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EA"/>
    <w:rsid w:val="00000B52"/>
    <w:rsid w:val="000472DD"/>
    <w:rsid w:val="000808B5"/>
    <w:rsid w:val="00091316"/>
    <w:rsid w:val="000A2721"/>
    <w:rsid w:val="000C701F"/>
    <w:rsid w:val="00124FED"/>
    <w:rsid w:val="00126D2A"/>
    <w:rsid w:val="00127CCB"/>
    <w:rsid w:val="0015681F"/>
    <w:rsid w:val="00183784"/>
    <w:rsid w:val="001A0E6F"/>
    <w:rsid w:val="001A6780"/>
    <w:rsid w:val="001C278F"/>
    <w:rsid w:val="001E5109"/>
    <w:rsid w:val="001F0005"/>
    <w:rsid w:val="00224F1B"/>
    <w:rsid w:val="0023780A"/>
    <w:rsid w:val="00237B7F"/>
    <w:rsid w:val="002437D9"/>
    <w:rsid w:val="00254C52"/>
    <w:rsid w:val="00262B0A"/>
    <w:rsid w:val="00287632"/>
    <w:rsid w:val="002A329F"/>
    <w:rsid w:val="002E64DF"/>
    <w:rsid w:val="002F2126"/>
    <w:rsid w:val="00301C17"/>
    <w:rsid w:val="0030259E"/>
    <w:rsid w:val="00334B12"/>
    <w:rsid w:val="003420D4"/>
    <w:rsid w:val="00347B5D"/>
    <w:rsid w:val="00365F73"/>
    <w:rsid w:val="003A15CB"/>
    <w:rsid w:val="003A4799"/>
    <w:rsid w:val="003C34EE"/>
    <w:rsid w:val="00404624"/>
    <w:rsid w:val="00404CC7"/>
    <w:rsid w:val="00410028"/>
    <w:rsid w:val="00413772"/>
    <w:rsid w:val="00434F49"/>
    <w:rsid w:val="00437914"/>
    <w:rsid w:val="00456569"/>
    <w:rsid w:val="00464D75"/>
    <w:rsid w:val="00477EA0"/>
    <w:rsid w:val="00491AE5"/>
    <w:rsid w:val="004A3879"/>
    <w:rsid w:val="004B0A5A"/>
    <w:rsid w:val="004C05B4"/>
    <w:rsid w:val="004D0A57"/>
    <w:rsid w:val="004D5182"/>
    <w:rsid w:val="0050715A"/>
    <w:rsid w:val="00511173"/>
    <w:rsid w:val="0055041B"/>
    <w:rsid w:val="00560E37"/>
    <w:rsid w:val="005822CE"/>
    <w:rsid w:val="00590C89"/>
    <w:rsid w:val="005B0E0D"/>
    <w:rsid w:val="005D3A36"/>
    <w:rsid w:val="005E423A"/>
    <w:rsid w:val="00604431"/>
    <w:rsid w:val="006340E8"/>
    <w:rsid w:val="006A75C0"/>
    <w:rsid w:val="006C6983"/>
    <w:rsid w:val="006E451D"/>
    <w:rsid w:val="007143FB"/>
    <w:rsid w:val="00745CEC"/>
    <w:rsid w:val="00745DAD"/>
    <w:rsid w:val="00781559"/>
    <w:rsid w:val="007D2390"/>
    <w:rsid w:val="007F0B8C"/>
    <w:rsid w:val="00803BB0"/>
    <w:rsid w:val="00824F85"/>
    <w:rsid w:val="00837A50"/>
    <w:rsid w:val="00844E7F"/>
    <w:rsid w:val="00846E42"/>
    <w:rsid w:val="00885107"/>
    <w:rsid w:val="00891E84"/>
    <w:rsid w:val="008A2F02"/>
    <w:rsid w:val="008D3575"/>
    <w:rsid w:val="008F2B4E"/>
    <w:rsid w:val="00910123"/>
    <w:rsid w:val="00953822"/>
    <w:rsid w:val="00984128"/>
    <w:rsid w:val="00992421"/>
    <w:rsid w:val="00993058"/>
    <w:rsid w:val="009C68DB"/>
    <w:rsid w:val="009D5B60"/>
    <w:rsid w:val="00A036CF"/>
    <w:rsid w:val="00A2544A"/>
    <w:rsid w:val="00A5273A"/>
    <w:rsid w:val="00A53F47"/>
    <w:rsid w:val="00A92AA6"/>
    <w:rsid w:val="00AA39BD"/>
    <w:rsid w:val="00AD178D"/>
    <w:rsid w:val="00AD5417"/>
    <w:rsid w:val="00AE03F6"/>
    <w:rsid w:val="00AE750D"/>
    <w:rsid w:val="00B42C74"/>
    <w:rsid w:val="00B52FFB"/>
    <w:rsid w:val="00B76712"/>
    <w:rsid w:val="00B94739"/>
    <w:rsid w:val="00BB5FB2"/>
    <w:rsid w:val="00BB7E8E"/>
    <w:rsid w:val="00BD0826"/>
    <w:rsid w:val="00BD794F"/>
    <w:rsid w:val="00C12DCA"/>
    <w:rsid w:val="00C43798"/>
    <w:rsid w:val="00C520D6"/>
    <w:rsid w:val="00C801C5"/>
    <w:rsid w:val="00C807C5"/>
    <w:rsid w:val="00C91CF6"/>
    <w:rsid w:val="00CB0668"/>
    <w:rsid w:val="00CB6D6B"/>
    <w:rsid w:val="00CC3801"/>
    <w:rsid w:val="00D0531C"/>
    <w:rsid w:val="00D730BB"/>
    <w:rsid w:val="00D955BD"/>
    <w:rsid w:val="00DA794B"/>
    <w:rsid w:val="00DF644C"/>
    <w:rsid w:val="00E028F0"/>
    <w:rsid w:val="00E0469D"/>
    <w:rsid w:val="00E46ACD"/>
    <w:rsid w:val="00E74681"/>
    <w:rsid w:val="00E978EA"/>
    <w:rsid w:val="00EA3A49"/>
    <w:rsid w:val="00ED2BAF"/>
    <w:rsid w:val="00ED3983"/>
    <w:rsid w:val="00F3131E"/>
    <w:rsid w:val="00F373ED"/>
    <w:rsid w:val="00F832EA"/>
    <w:rsid w:val="00FE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2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27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2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27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5506">
      <w:bodyDiv w:val="1"/>
      <w:marLeft w:val="0"/>
      <w:marRight w:val="0"/>
      <w:marTop w:val="0"/>
      <w:marBottom w:val="0"/>
      <w:divBdr>
        <w:top w:val="none" w:sz="0" w:space="0" w:color="auto"/>
        <w:left w:val="none" w:sz="0" w:space="0" w:color="auto"/>
        <w:bottom w:val="none" w:sz="0" w:space="0" w:color="auto"/>
        <w:right w:val="none" w:sz="0" w:space="0" w:color="auto"/>
      </w:divBdr>
    </w:div>
    <w:div w:id="14672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Петров Кирилл Алексеевич</cp:lastModifiedBy>
  <cp:revision>3</cp:revision>
  <dcterms:created xsi:type="dcterms:W3CDTF">2020-07-14T08:45:00Z</dcterms:created>
  <dcterms:modified xsi:type="dcterms:W3CDTF">2020-12-07T14:04:00Z</dcterms:modified>
</cp:coreProperties>
</file>